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8D" w:rsidRPr="0064142E" w:rsidRDefault="008A7A0A" w:rsidP="00AB21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theme="minorHAnsi"/>
          <w:sz w:val="28"/>
          <w:szCs w:val="30"/>
        </w:rPr>
        <w:tab/>
      </w:r>
      <w:r w:rsidR="00AB218D">
        <w:rPr>
          <w:rFonts w:ascii="Times New Roman" w:hAnsi="Times New Roman" w:cs="Times New Roman"/>
          <w:sz w:val="28"/>
          <w:szCs w:val="28"/>
        </w:rPr>
        <w:t xml:space="preserve">Artvin İli Dut </w:t>
      </w:r>
      <w:r w:rsidR="00AB218D" w:rsidRPr="00E14C1D">
        <w:rPr>
          <w:rFonts w:ascii="Times New Roman" w:hAnsi="Times New Roman" w:cs="Times New Roman"/>
          <w:sz w:val="28"/>
          <w:szCs w:val="28"/>
        </w:rPr>
        <w:t>Yetiştiriciliği Projesi kapsamında başvuru yapan üreticilerin İl proje komisyo</w:t>
      </w:r>
      <w:r w:rsidR="00AB218D">
        <w:rPr>
          <w:rFonts w:ascii="Times New Roman" w:hAnsi="Times New Roman" w:cs="Times New Roman"/>
          <w:sz w:val="28"/>
          <w:szCs w:val="28"/>
        </w:rPr>
        <w:t>nunca değerlendirme sonucu listeler oluşturulmuştur. L</w:t>
      </w:r>
      <w:r w:rsidR="00AB218D" w:rsidRPr="00E14C1D">
        <w:rPr>
          <w:rFonts w:ascii="Times New Roman" w:hAnsi="Times New Roman" w:cs="Times New Roman"/>
          <w:sz w:val="28"/>
          <w:szCs w:val="28"/>
        </w:rPr>
        <w:t>istede yer alan üreticiler</w:t>
      </w:r>
      <w:r w:rsidR="00AB218D">
        <w:rPr>
          <w:rFonts w:ascii="Times New Roman" w:hAnsi="Times New Roman" w:cs="Times New Roman"/>
          <w:sz w:val="28"/>
          <w:szCs w:val="28"/>
        </w:rPr>
        <w:t xml:space="preserve"> İl </w:t>
      </w:r>
      <w:r w:rsidR="00AB218D" w:rsidRPr="004813AE">
        <w:rPr>
          <w:rFonts w:ascii="Times New Roman" w:hAnsi="Times New Roman" w:cs="Times New Roman"/>
          <w:sz w:val="28"/>
          <w:szCs w:val="28"/>
        </w:rPr>
        <w:t>Merkezinde</w:t>
      </w:r>
      <w:r w:rsidR="00AB218D">
        <w:rPr>
          <w:rFonts w:ascii="Times New Roman" w:hAnsi="Times New Roman" w:cs="Times New Roman"/>
          <w:sz w:val="28"/>
          <w:szCs w:val="28"/>
        </w:rPr>
        <w:t xml:space="preserve"> D</w:t>
      </w:r>
      <w:r w:rsidR="00AB218D" w:rsidRPr="004813AE">
        <w:rPr>
          <w:rFonts w:ascii="Times New Roman" w:hAnsi="Times New Roman" w:cs="Times New Roman"/>
          <w:sz w:val="28"/>
          <w:szCs w:val="28"/>
        </w:rPr>
        <w:t xml:space="preserve">efterdarlık </w:t>
      </w:r>
      <w:r w:rsidR="00AB218D">
        <w:rPr>
          <w:rFonts w:ascii="Times New Roman" w:hAnsi="Times New Roman" w:cs="Times New Roman"/>
          <w:sz w:val="28"/>
          <w:szCs w:val="28"/>
        </w:rPr>
        <w:t>M</w:t>
      </w:r>
      <w:r w:rsidR="00AB218D" w:rsidRPr="004813AE">
        <w:rPr>
          <w:rFonts w:ascii="Times New Roman" w:hAnsi="Times New Roman" w:cs="Times New Roman"/>
          <w:sz w:val="28"/>
          <w:szCs w:val="28"/>
        </w:rPr>
        <w:t xml:space="preserve">uhasebe </w:t>
      </w:r>
      <w:r w:rsidR="00AB218D">
        <w:rPr>
          <w:rFonts w:ascii="Times New Roman" w:hAnsi="Times New Roman" w:cs="Times New Roman"/>
          <w:sz w:val="28"/>
          <w:szCs w:val="28"/>
        </w:rPr>
        <w:t>M</w:t>
      </w:r>
      <w:r w:rsidR="00AB218D" w:rsidRPr="004813AE">
        <w:rPr>
          <w:rFonts w:ascii="Times New Roman" w:hAnsi="Times New Roman" w:cs="Times New Roman"/>
          <w:sz w:val="28"/>
          <w:szCs w:val="28"/>
        </w:rPr>
        <w:t>üdürlüğü</w:t>
      </w:r>
      <w:r w:rsidR="00AB218D">
        <w:rPr>
          <w:rFonts w:ascii="Times New Roman" w:hAnsi="Times New Roman" w:cs="Times New Roman"/>
          <w:sz w:val="28"/>
          <w:szCs w:val="28"/>
        </w:rPr>
        <w:t>nün</w:t>
      </w:r>
      <w:r w:rsidR="00AB218D" w:rsidRPr="004813AE">
        <w:rPr>
          <w:rFonts w:ascii="Times New Roman" w:hAnsi="Times New Roman" w:cs="Times New Roman"/>
          <w:sz w:val="28"/>
          <w:szCs w:val="28"/>
        </w:rPr>
        <w:t xml:space="preserve">, İlçede Mal </w:t>
      </w:r>
      <w:r w:rsidR="00AB218D" w:rsidRPr="00E14C1D">
        <w:rPr>
          <w:rFonts w:ascii="Times New Roman" w:hAnsi="Times New Roman" w:cs="Times New Roman"/>
          <w:sz w:val="28"/>
          <w:szCs w:val="28"/>
        </w:rPr>
        <w:t>Müdürlüğü</w:t>
      </w:r>
      <w:r w:rsidR="00AB218D">
        <w:rPr>
          <w:rFonts w:ascii="Times New Roman" w:hAnsi="Times New Roman" w:cs="Times New Roman"/>
          <w:sz w:val="28"/>
          <w:szCs w:val="28"/>
        </w:rPr>
        <w:t>nün</w:t>
      </w:r>
      <w:r w:rsidR="00AB218D" w:rsidRPr="00E14C1D">
        <w:rPr>
          <w:rFonts w:ascii="Times New Roman" w:hAnsi="Times New Roman" w:cs="Times New Roman"/>
          <w:sz w:val="28"/>
          <w:szCs w:val="28"/>
        </w:rPr>
        <w:t>,</w:t>
      </w:r>
      <w:r w:rsidR="00AB218D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>Tarım ve Orman Bakanlığı Çiftçi Katkı Payı (333.02.30 eko</w:t>
      </w:r>
      <w:r w:rsidR="00AB218D">
        <w:rPr>
          <w:rFonts w:ascii="Times New Roman" w:hAnsi="Times New Roman" w:cs="Times New Roman"/>
          <w:b/>
          <w:sz w:val="28"/>
          <w:szCs w:val="28"/>
          <w:u w:val="single"/>
        </w:rPr>
        <w:t>nomik kodlu) Tahsilat Hesabına”</w:t>
      </w:r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tablodaki belirtilen </w:t>
      </w:r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 xml:space="preserve">katkı payını yatırması gerekmektedir. Ödeme yaptığına dair </w:t>
      </w:r>
      <w:proofErr w:type="gramStart"/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>dekontta</w:t>
      </w:r>
      <w:proofErr w:type="gramEnd"/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kimlik bilgileri ve proje adı (</w:t>
      </w:r>
      <w:r w:rsidR="00AB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Artvin İli Dut </w:t>
      </w:r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>Yetiştiriciliği</w:t>
      </w:r>
      <w:r w:rsidR="00AB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Projesi</w:t>
      </w:r>
      <w:r w:rsidR="00AB218D" w:rsidRPr="0031361A">
        <w:rPr>
          <w:rFonts w:ascii="Times New Roman" w:hAnsi="Times New Roman" w:cs="Times New Roman"/>
          <w:b/>
          <w:sz w:val="28"/>
          <w:szCs w:val="28"/>
          <w:u w:val="single"/>
        </w:rPr>
        <w:t>)  mutlaka belirtilmiş olması gerekmektedir.</w:t>
      </w:r>
      <w:r w:rsidR="00AB218D" w:rsidRPr="00E1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8D" w:rsidRDefault="00AB218D" w:rsidP="00AB2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E14C1D">
        <w:rPr>
          <w:rFonts w:ascii="Times New Roman" w:hAnsi="Times New Roman" w:cs="Times New Roman"/>
          <w:sz w:val="28"/>
          <w:szCs w:val="28"/>
        </w:rPr>
        <w:t xml:space="preserve">istede yer alan üreticilerin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F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E14C1D">
        <w:rPr>
          <w:rFonts w:ascii="Times New Roman" w:hAnsi="Times New Roman" w:cs="Times New Roman"/>
          <w:b/>
          <w:sz w:val="28"/>
          <w:szCs w:val="28"/>
        </w:rPr>
        <w:t>.2022 tarihini saat 17.00’a</w:t>
      </w:r>
      <w:r w:rsidRPr="00E14C1D">
        <w:rPr>
          <w:rFonts w:ascii="Times New Roman" w:hAnsi="Times New Roman" w:cs="Times New Roman"/>
          <w:sz w:val="28"/>
          <w:szCs w:val="28"/>
        </w:rPr>
        <w:t xml:space="preserve"> kadar çiftçi katkı payının yatırıldığına dair belge ile İl/İlçe Müdürlüğüne başvurması ve hibe </w:t>
      </w:r>
      <w:r w:rsidRPr="00E14C1D">
        <w:rPr>
          <w:rFonts w:ascii="Times New Roman" w:hAnsi="Times New Roman" w:cs="Times New Roman"/>
          <w:bCs/>
          <w:sz w:val="28"/>
          <w:szCs w:val="28"/>
        </w:rPr>
        <w:t xml:space="preserve">desteği sözleşmesi </w:t>
      </w:r>
      <w:r w:rsidRPr="00E14C1D">
        <w:rPr>
          <w:rFonts w:ascii="Times New Roman" w:hAnsi="Times New Roman" w:cs="Times New Roman"/>
          <w:sz w:val="28"/>
          <w:szCs w:val="28"/>
        </w:rPr>
        <w:t>iki nüsha olarak imzalanması gerekmektedir. Belirtilen sürede ödenecek tutarı yatırmayan ve hibe desteği sözleşmesini imzalamayan üreticiler hibe desteğinden yararlanamaz.</w:t>
      </w:r>
      <w:r>
        <w:rPr>
          <w:rFonts w:ascii="Times New Roman" w:hAnsi="Times New Roman" w:cs="Times New Roman"/>
          <w:sz w:val="28"/>
          <w:szCs w:val="28"/>
        </w:rPr>
        <w:t xml:space="preserve"> Artvin İli Dut</w:t>
      </w:r>
      <w:r w:rsidRPr="00E14C1D">
        <w:rPr>
          <w:rFonts w:ascii="Times New Roman" w:hAnsi="Times New Roman" w:cs="Times New Roman"/>
          <w:sz w:val="28"/>
          <w:szCs w:val="28"/>
        </w:rPr>
        <w:t xml:space="preserve"> Yetiştiriciliği Projesi kapsamında alınan taleplerinden hak kazanan üreticiler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aşağıdaki tabloda belirtilmiştir.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8D" w:rsidRDefault="00AB218D" w:rsidP="00AB218D">
      <w:pPr>
        <w:jc w:val="both"/>
        <w:rPr>
          <w:rFonts w:ascii="Times New Roman" w:hAnsi="Times New Roman" w:cs="Times New Roman"/>
          <w:sz w:val="28"/>
          <w:szCs w:val="28"/>
        </w:rPr>
      </w:pPr>
      <w:r w:rsidRPr="00E14C1D">
        <w:rPr>
          <w:rFonts w:ascii="Times New Roman" w:hAnsi="Times New Roman" w:cs="Times New Roman"/>
          <w:sz w:val="28"/>
          <w:szCs w:val="28"/>
        </w:rPr>
        <w:tab/>
        <w:t>İlanen duyurulur.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086"/>
        <w:gridCol w:w="958"/>
        <w:gridCol w:w="1265"/>
        <w:gridCol w:w="2581"/>
        <w:gridCol w:w="1441"/>
        <w:gridCol w:w="1159"/>
      </w:tblGrid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Asil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Dekar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Miktar(Adet)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Ödenecek Tutar(TL)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Ne*** YIL**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Kızılcık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Em*** KA*****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ÖN***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Ovacık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Me*** AL***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 Şİ****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Akarsu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Al** BA***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Tepedüzü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****Bİ****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1050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Se*** ŞE*****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Bağlıca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 GÜ*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Peynirli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Yedek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Dekar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Tu**** SE***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Aşıklar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El*****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Ardanuç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Tepedüzü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Asil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Alan(da)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Miktar(Adet)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Ödenecek Tutar(TL)</w:t>
            </w:r>
          </w:p>
        </w:tc>
      </w:tr>
      <w:tr w:rsidR="006F7B44" w:rsidRPr="006F7B44" w:rsidTr="006F7B44">
        <w:trPr>
          <w:trHeight w:val="37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 AL******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4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İs**** AV**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Pırnallı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Ze**** ÖZ*****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İs**** Cİ*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Mu***** AK*****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Mu*** Cİ*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Ha*** Re*** ÖZ****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Al* TA***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Ya*** GÜ*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Çimenli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EB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 ÖN*****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Seyitler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3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Yedek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Alan(da)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Mu***** AL***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Derinköy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Şe*** GE**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Al* ÖZ***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Me**** AL***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Yanıklı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Asil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(da)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Miktar(Adet)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Ödenecek Tutar(TL)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 w:colFirst="1" w:colLast="1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Ne*** BU*****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Köprülü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Fi*** EK****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Ta*** ME****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Ciritdüzü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Şe**** ZE****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Yaşarköy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 ÇE***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Eskikale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Ha*** AL***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Köprüyaka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 KI***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Yamaçlı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Se*** GE**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Çoraklı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Do*** UR**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Köprüyaka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Öz*** KA**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Yavuzköy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 Şİ****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Ad*** TA***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Köprüyaka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Fe*** GÜ****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Kurudere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Ha*** TU***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Köprüyaka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İs**** Çİ***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Otluca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Ne****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UZUN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AYDIN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Pınarlı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Yamaçlı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Ab***</w:t>
            </w:r>
            <w:r w:rsidR="006F7B44"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ÖZYER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Kayadibi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79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 DE*********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Yamaçlı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bookmarkEnd w:id="0"/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Yedek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(da)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 AT****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Cevizli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Şe*** UL*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Dalkırmaz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M. Ah*** ÇE***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Çiftlik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Ke*** YI****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Ve*** SE****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Tepebaşı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El****** DU****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EA60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Ha*** DE***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Küplüce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Asil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Dekar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Miktar(Adet)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Ödenecek Tutar(TL)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Fa*** ÇU***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Kılıçkaya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Mü**** Le****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Kılıçkaya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875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 AY***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Kömürlü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Ne*** DU***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Tekkale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İL**** AT***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Darıca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FE*** BA****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 TA***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Bahçeli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Mu***** KA**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Alanbaşı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YI****** ÖZ*****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Esendal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 HA****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Taşkıran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**** Mu***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Pamukçular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Mu****** YI*******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Meşecik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</w:t>
            </w:r>
            <w:r w:rsidR="006F7B44"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Altı parmak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 YA***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Dokumacılar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EA60EB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  <w:r w:rsidR="001B2AAD">
              <w:rPr>
                <w:rFonts w:ascii="Calibri" w:eastAsia="Times New Roman" w:hAnsi="Calibri" w:cs="Calibri"/>
                <w:color w:val="000000"/>
                <w:lang w:eastAsia="tr-TR"/>
              </w:rPr>
              <w:t>* AK***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Tekkale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 TO****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Mutlugün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 PE******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Kılıçkaya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ME**** KU**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Çevreli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Şe***** KA*****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Demirkent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1225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 PA***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Dokumacılar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 YA****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Tekkale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 TÜ****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Avcılar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Ne*** ÖZ**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Alanbaşı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 DU***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Bıçakçılar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YU*** DE*****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Irmakyanı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 Ur********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Altıparmak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Tu**** KO*****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As*** GÜ****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Taşkıran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 AR****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Bahçeli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Ab********* AK***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Tekkale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 AY****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Demirköy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 KÜ**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Mu***** ÖZ**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Çevreli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Kılıçkaya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Fe*** İŞ**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Darıca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Se******** AY***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Alanbaşı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D.</w:t>
            </w:r>
            <w:r w:rsidR="006F7B44"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  <w:r w:rsidR="006F7B44"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Pamukçular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ME**** DE**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Demirciler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Ah*** GÜ****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Bostancı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Ab***** AL*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Darıca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Er** HA****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Taşkıran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525</w:t>
            </w: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312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Artvin İli Dut Yetiştiriciliği Projesi Yedek Liste</w:t>
            </w:r>
          </w:p>
        </w:tc>
      </w:tr>
      <w:tr w:rsidR="006F7B44" w:rsidRPr="006F7B44" w:rsidTr="006F7B44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Talep Edilen Alan Dekar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**** SA****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Mu***** ÇO*****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Demirköy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 KÜ********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Irmak yanı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ME***** ER***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Mu***** YA****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Tekkale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Ab****** AK***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Dereiçi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1B2AAD" w:rsidP="008200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 KÖ**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Bademkaya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Köy Tüzelkişiliği Adına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Köprügören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7B44" w:rsidRPr="006F7B44" w:rsidTr="006F7B44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Köy Tüzelkişiliği Adına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Yusufeli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İşhan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7B4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4" w:rsidRPr="006F7B44" w:rsidRDefault="006F7B44" w:rsidP="006F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72ED1" w:rsidRDefault="00872ED1" w:rsidP="00AB218D">
      <w:pPr>
        <w:pStyle w:val="NormalWeb"/>
        <w:spacing w:before="0" w:beforeAutospacing="0" w:after="0" w:afterAutospacing="0"/>
        <w:jc w:val="both"/>
      </w:pPr>
    </w:p>
    <w:p w:rsidR="0045735F" w:rsidRPr="00F05E3C" w:rsidRDefault="0045735F" w:rsidP="00F05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35F" w:rsidRPr="00F05E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13" w:rsidRDefault="009C5413" w:rsidP="000E7357">
      <w:pPr>
        <w:spacing w:after="0" w:line="240" w:lineRule="auto"/>
      </w:pPr>
      <w:r>
        <w:separator/>
      </w:r>
    </w:p>
  </w:endnote>
  <w:endnote w:type="continuationSeparator" w:id="0">
    <w:p w:rsidR="009C5413" w:rsidRDefault="009C5413" w:rsidP="000E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13" w:rsidRDefault="009C5413" w:rsidP="000E7357">
      <w:pPr>
        <w:spacing w:after="0" w:line="240" w:lineRule="auto"/>
      </w:pPr>
      <w:r>
        <w:separator/>
      </w:r>
    </w:p>
  </w:footnote>
  <w:footnote w:type="continuationSeparator" w:id="0">
    <w:p w:rsidR="009C5413" w:rsidRDefault="009C5413" w:rsidP="000E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5A" w:rsidRDefault="00ED65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F0"/>
    <w:rsid w:val="00034B81"/>
    <w:rsid w:val="000D7698"/>
    <w:rsid w:val="000E7357"/>
    <w:rsid w:val="001B2AAD"/>
    <w:rsid w:val="001B5B6D"/>
    <w:rsid w:val="002559F0"/>
    <w:rsid w:val="002B7283"/>
    <w:rsid w:val="002C1D5B"/>
    <w:rsid w:val="002C3192"/>
    <w:rsid w:val="002D1CBC"/>
    <w:rsid w:val="002D4F23"/>
    <w:rsid w:val="0031361A"/>
    <w:rsid w:val="00341F58"/>
    <w:rsid w:val="003841C7"/>
    <w:rsid w:val="003B1F46"/>
    <w:rsid w:val="00425126"/>
    <w:rsid w:val="0045735F"/>
    <w:rsid w:val="004813AE"/>
    <w:rsid w:val="00495B5A"/>
    <w:rsid w:val="004D5EEF"/>
    <w:rsid w:val="00515D85"/>
    <w:rsid w:val="005E6D39"/>
    <w:rsid w:val="0064142E"/>
    <w:rsid w:val="006913E9"/>
    <w:rsid w:val="006F7B44"/>
    <w:rsid w:val="00790738"/>
    <w:rsid w:val="008200E3"/>
    <w:rsid w:val="00837C48"/>
    <w:rsid w:val="00852F54"/>
    <w:rsid w:val="00872ED1"/>
    <w:rsid w:val="00880A69"/>
    <w:rsid w:val="008A7A0A"/>
    <w:rsid w:val="009C5413"/>
    <w:rsid w:val="009D41CC"/>
    <w:rsid w:val="00A01ED9"/>
    <w:rsid w:val="00A809E7"/>
    <w:rsid w:val="00AA7098"/>
    <w:rsid w:val="00AB218D"/>
    <w:rsid w:val="00AE2CD6"/>
    <w:rsid w:val="00B33CC5"/>
    <w:rsid w:val="00B74FA4"/>
    <w:rsid w:val="00BA135B"/>
    <w:rsid w:val="00BA5C40"/>
    <w:rsid w:val="00BD499D"/>
    <w:rsid w:val="00C12F5C"/>
    <w:rsid w:val="00D16BF7"/>
    <w:rsid w:val="00D84C9D"/>
    <w:rsid w:val="00E14891"/>
    <w:rsid w:val="00E14C1D"/>
    <w:rsid w:val="00EA60EB"/>
    <w:rsid w:val="00ED64A3"/>
    <w:rsid w:val="00ED655A"/>
    <w:rsid w:val="00F05E3C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2949-7A2B-46E6-B2FE-CAA641C1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408E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F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357"/>
  </w:style>
  <w:style w:type="paragraph" w:styleId="Altbilgi">
    <w:name w:val="footer"/>
    <w:basedOn w:val="Normal"/>
    <w:link w:val="AltbilgiChar"/>
    <w:uiPriority w:val="99"/>
    <w:unhideWhenUsed/>
    <w:rsid w:val="000E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357"/>
  </w:style>
  <w:style w:type="character" w:styleId="zlenenKpr">
    <w:name w:val="FollowedHyperlink"/>
    <w:basedOn w:val="VarsaylanParagrafYazTipi"/>
    <w:uiPriority w:val="99"/>
    <w:semiHidden/>
    <w:unhideWhenUsed/>
    <w:rsid w:val="0045735F"/>
    <w:rPr>
      <w:color w:val="800080"/>
      <w:u w:val="single"/>
    </w:rPr>
  </w:style>
  <w:style w:type="paragraph" w:customStyle="1" w:styleId="xl63">
    <w:name w:val="xl63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57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4573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7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6F7B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6F7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6F7B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F2D6B-14BD-492D-8313-1A5358D3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6D977-A9E4-4BC7-8369-F47D44F8B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D03BB-2B62-4043-964E-9FC319195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Gizem YILDIRIM KOÇALAN</cp:lastModifiedBy>
  <cp:revision>96</cp:revision>
  <cp:lastPrinted>2022-06-29T05:42:00Z</cp:lastPrinted>
  <dcterms:created xsi:type="dcterms:W3CDTF">2022-05-18T13:14:00Z</dcterms:created>
  <dcterms:modified xsi:type="dcterms:W3CDTF">2022-10-12T10:21:00Z</dcterms:modified>
</cp:coreProperties>
</file>